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6EF79" w14:textId="6FC27D52" w:rsidR="008810C9" w:rsidRDefault="008810C9" w:rsidP="008810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D18E9" w:rsidRPr="009D18E9">
        <w:rPr>
          <w:b/>
          <w:i/>
          <w:noProof/>
          <w:sz w:val="28"/>
        </w:rPr>
        <w:t>S5-235616</w:t>
      </w:r>
    </w:p>
    <w:p w14:paraId="4DADAA3B" w14:textId="77777777" w:rsidR="008810C9" w:rsidRDefault="008810C9" w:rsidP="008810C9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1A6878E5" w14:textId="77777777" w:rsidR="008810C9" w:rsidRPr="00FB3E36" w:rsidRDefault="008810C9" w:rsidP="008810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1158ED77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4852CF" w:rsidRPr="004852CF">
        <w:rPr>
          <w:rFonts w:ascii="Arial" w:hAnsi="Arial" w:cs="Arial"/>
          <w:b/>
        </w:rPr>
        <w:t>Update of quota management for NSACF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A6A2E25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</w:t>
      </w:r>
      <w:r w:rsidR="00A17039">
        <w:rPr>
          <w:rFonts w:ascii="Arial" w:hAnsi="Arial"/>
          <w:b/>
        </w:rPr>
        <w:t>4.1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5B115E18" w14:textId="4E5A6BAE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</w:t>
      </w:r>
      <w:r w:rsidR="00634E7C">
        <w:rPr>
          <w:b/>
          <w:iCs/>
        </w:rPr>
        <w:t>S</w:t>
      </w:r>
      <w:r w:rsidRPr="00EE370B">
        <w:rPr>
          <w:b/>
          <w:iCs/>
        </w:rPr>
        <w:t xml:space="preserve">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</w:t>
      </w:r>
      <w:r w:rsidR="004B31A0">
        <w:rPr>
          <w:b/>
          <w:iCs/>
        </w:rPr>
        <w:t>203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AA8CF68" w14:textId="09C996DC" w:rsidR="00AE270C" w:rsidRPr="00EE370B" w:rsidRDefault="006D7742" w:rsidP="00294D1E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 w:rsidR="004B31A0">
        <w:t>S</w:t>
      </w:r>
      <w:r w:rsidRPr="00EE370B">
        <w:t xml:space="preserve"> 28.</w:t>
      </w:r>
      <w:r w:rsidR="004B31A0">
        <w:t>203</w:t>
      </w:r>
      <w:r w:rsidRPr="00EE370B">
        <w:t>: "</w:t>
      </w:r>
      <w:r w:rsidR="00294D1E">
        <w:t>Network Slice Admission Control charging in the 5G System (5GS); Stage 2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58E21B80" w14:textId="77777777" w:rsidR="00715812" w:rsidRDefault="00E8156C">
      <w:pPr>
        <w:rPr>
          <w:iCs/>
        </w:rPr>
      </w:pPr>
      <w:r>
        <w:rPr>
          <w:iCs/>
        </w:rPr>
        <w:t xml:space="preserve">The </w:t>
      </w:r>
      <w:r w:rsidR="00057C18">
        <w:rPr>
          <w:iCs/>
        </w:rPr>
        <w:t xml:space="preserve">type of </w:t>
      </w:r>
      <w:r>
        <w:rPr>
          <w:iCs/>
        </w:rPr>
        <w:t>units used</w:t>
      </w:r>
      <w:r w:rsidR="00CF1D86">
        <w:rPr>
          <w:iCs/>
        </w:rPr>
        <w:t xml:space="preserve"> number of simultaneous UEs or PDU sessions</w:t>
      </w:r>
      <w:r w:rsidR="00057C18">
        <w:rPr>
          <w:iCs/>
        </w:rPr>
        <w:t xml:space="preserve"> will be different than the ones used for seconds, bytes etc. in that these cannot be consumed only </w:t>
      </w:r>
      <w:r w:rsidR="00793C97">
        <w:rPr>
          <w:iCs/>
        </w:rPr>
        <w:t xml:space="preserve">temporarily </w:t>
      </w:r>
      <w:r w:rsidR="00AB384C">
        <w:rPr>
          <w:iCs/>
        </w:rPr>
        <w:t>allocated. The allocation would be per S-NSSAI and N</w:t>
      </w:r>
      <w:r w:rsidR="00793C97">
        <w:rPr>
          <w:iCs/>
        </w:rPr>
        <w:t>SACF</w:t>
      </w:r>
      <w:r w:rsidR="0023348F">
        <w:rPr>
          <w:iCs/>
        </w:rPr>
        <w:t>.</w:t>
      </w:r>
    </w:p>
    <w:p w14:paraId="01FA3E5C" w14:textId="35807E25" w:rsidR="00AB42A1" w:rsidRDefault="0023348F">
      <w:pPr>
        <w:rPr>
          <w:iCs/>
        </w:rPr>
      </w:pPr>
      <w:r>
        <w:rPr>
          <w:iCs/>
        </w:rPr>
        <w:t>I</w:t>
      </w:r>
      <w:r w:rsidR="009A7A00">
        <w:rPr>
          <w:iCs/>
        </w:rPr>
        <w:t xml:space="preserve">f there is a </w:t>
      </w:r>
      <w:r w:rsidR="0070610C">
        <w:rPr>
          <w:iCs/>
        </w:rPr>
        <w:t>many</w:t>
      </w:r>
      <w:r w:rsidR="00715812">
        <w:rPr>
          <w:iCs/>
        </w:rPr>
        <w:t>-to-one</w:t>
      </w:r>
      <w:r w:rsidR="009A7A00">
        <w:rPr>
          <w:iCs/>
        </w:rPr>
        <w:t xml:space="preserve"> relationship between </w:t>
      </w:r>
      <w:r w:rsidR="004A67A9">
        <w:rPr>
          <w:iCs/>
        </w:rPr>
        <w:t>S-NSSAI and NSACF</w:t>
      </w:r>
      <w:r w:rsidR="0070610C">
        <w:rPr>
          <w:iCs/>
        </w:rPr>
        <w:t xml:space="preserve"> (i.e., one S-NSSAI can </w:t>
      </w:r>
      <w:r w:rsidR="002B00DB">
        <w:rPr>
          <w:iCs/>
        </w:rPr>
        <w:t>be supported by</w:t>
      </w:r>
      <w:r w:rsidR="0070610C">
        <w:rPr>
          <w:iCs/>
        </w:rPr>
        <w:t xml:space="preserve"> one and only one NSACF, while </w:t>
      </w:r>
      <w:r w:rsidR="00E857CE">
        <w:rPr>
          <w:iCs/>
        </w:rPr>
        <w:t>one</w:t>
      </w:r>
      <w:r w:rsidR="0070610C">
        <w:rPr>
          <w:iCs/>
        </w:rPr>
        <w:t xml:space="preserve"> NSACF can support many S-NSSAIs)</w:t>
      </w:r>
      <w:r w:rsidR="004A67A9">
        <w:rPr>
          <w:iCs/>
        </w:rPr>
        <w:t xml:space="preserve">, then there is limited or no use of </w:t>
      </w:r>
      <w:r w:rsidR="004F605E">
        <w:rPr>
          <w:iCs/>
        </w:rPr>
        <w:t>not allocating all units at start and only set thresholds</w:t>
      </w:r>
      <w:r w:rsidR="008462F9">
        <w:rPr>
          <w:iCs/>
        </w:rPr>
        <w:t xml:space="preserve">. This since there is only one NSACF that can ask for quota for one S-NSSAI, and </w:t>
      </w:r>
      <w:r w:rsidR="001E2EF0">
        <w:rPr>
          <w:iCs/>
        </w:rPr>
        <w:t>in that case the quota would have the same meaning as the trigger thresholds.</w:t>
      </w:r>
    </w:p>
    <w:p w14:paraId="4228ACC7" w14:textId="3CE634E5" w:rsidR="00715812" w:rsidRDefault="00715812" w:rsidP="00715812">
      <w:pPr>
        <w:rPr>
          <w:iCs/>
        </w:rPr>
      </w:pPr>
      <w:r>
        <w:rPr>
          <w:iCs/>
        </w:rPr>
        <w:t xml:space="preserve">If there is a </w:t>
      </w:r>
      <w:r w:rsidR="0070610C">
        <w:rPr>
          <w:iCs/>
        </w:rPr>
        <w:t>many</w:t>
      </w:r>
      <w:r>
        <w:rPr>
          <w:iCs/>
        </w:rPr>
        <w:t>-to-</w:t>
      </w:r>
      <w:r w:rsidR="0070610C">
        <w:rPr>
          <w:iCs/>
        </w:rPr>
        <w:t>many</w:t>
      </w:r>
      <w:r>
        <w:rPr>
          <w:iCs/>
        </w:rPr>
        <w:t xml:space="preserve"> relationship between S-NSSAI and NSACF</w:t>
      </w:r>
      <w:r w:rsidR="00876BA8">
        <w:rPr>
          <w:iCs/>
        </w:rPr>
        <w:t xml:space="preserve"> (i.e., one S-NSSAI can </w:t>
      </w:r>
      <w:r w:rsidR="002B00DB">
        <w:rPr>
          <w:iCs/>
        </w:rPr>
        <w:t>be supported</w:t>
      </w:r>
      <w:r w:rsidR="00876BA8">
        <w:rPr>
          <w:iCs/>
        </w:rPr>
        <w:t xml:space="preserve"> </w:t>
      </w:r>
      <w:r w:rsidR="002B00DB">
        <w:rPr>
          <w:iCs/>
        </w:rPr>
        <w:t>by</w:t>
      </w:r>
      <w:r w:rsidR="00876BA8">
        <w:rPr>
          <w:iCs/>
        </w:rPr>
        <w:t xml:space="preserve"> many NSACF</w:t>
      </w:r>
      <w:r w:rsidR="00E857CE">
        <w:rPr>
          <w:iCs/>
        </w:rPr>
        <w:t>s</w:t>
      </w:r>
      <w:r w:rsidR="00876BA8">
        <w:rPr>
          <w:iCs/>
        </w:rPr>
        <w:t xml:space="preserve">, </w:t>
      </w:r>
      <w:r w:rsidR="00E857CE">
        <w:rPr>
          <w:iCs/>
        </w:rPr>
        <w:t>and</w:t>
      </w:r>
      <w:r w:rsidR="00876BA8">
        <w:rPr>
          <w:iCs/>
        </w:rPr>
        <w:t xml:space="preserve"> </w:t>
      </w:r>
      <w:r w:rsidR="00E857CE">
        <w:rPr>
          <w:iCs/>
        </w:rPr>
        <w:t>one</w:t>
      </w:r>
      <w:r w:rsidR="00876BA8">
        <w:rPr>
          <w:iCs/>
        </w:rPr>
        <w:t xml:space="preserve"> NSACF can support many S-NSSAIs)</w:t>
      </w:r>
      <w:r>
        <w:rPr>
          <w:iCs/>
        </w:rPr>
        <w:t xml:space="preserve">, then there is </w:t>
      </w:r>
      <w:r w:rsidR="0070610C">
        <w:rPr>
          <w:iCs/>
        </w:rPr>
        <w:t>a</w:t>
      </w:r>
      <w:r>
        <w:rPr>
          <w:iCs/>
        </w:rPr>
        <w:t xml:space="preserve"> use </w:t>
      </w:r>
      <w:r w:rsidR="0070610C">
        <w:rPr>
          <w:iCs/>
        </w:rPr>
        <w:t>of allocating</w:t>
      </w:r>
      <w:r>
        <w:rPr>
          <w:iCs/>
        </w:rPr>
        <w:t xml:space="preserve"> </w:t>
      </w:r>
      <w:r w:rsidR="0070610C">
        <w:rPr>
          <w:iCs/>
        </w:rPr>
        <w:t>some units to one NSACF</w:t>
      </w:r>
      <w:r>
        <w:rPr>
          <w:iCs/>
        </w:rPr>
        <w:t xml:space="preserve">. This since there </w:t>
      </w:r>
      <w:r w:rsidR="00551B4D">
        <w:rPr>
          <w:iCs/>
        </w:rPr>
        <w:t xml:space="preserve">are </w:t>
      </w:r>
      <w:r w:rsidR="008713F6">
        <w:rPr>
          <w:iCs/>
        </w:rPr>
        <w:t>other</w:t>
      </w:r>
      <w:r>
        <w:rPr>
          <w:iCs/>
        </w:rPr>
        <w:t xml:space="preserve"> NSACF</w:t>
      </w:r>
      <w:r w:rsidR="00551B4D">
        <w:rPr>
          <w:iCs/>
        </w:rPr>
        <w:t>s</w:t>
      </w:r>
      <w:r>
        <w:rPr>
          <w:iCs/>
        </w:rPr>
        <w:t xml:space="preserve"> that can ask for quota for </w:t>
      </w:r>
      <w:r w:rsidR="008713F6">
        <w:rPr>
          <w:iCs/>
        </w:rPr>
        <w:t>the same</w:t>
      </w:r>
      <w:r>
        <w:rPr>
          <w:iCs/>
        </w:rPr>
        <w:t xml:space="preserve"> S-NSSAI, and in </w:t>
      </w:r>
      <w:r w:rsidR="00BC1B33">
        <w:rPr>
          <w:iCs/>
        </w:rPr>
        <w:t>that case</w:t>
      </w:r>
      <w:r w:rsidR="008713F6">
        <w:rPr>
          <w:iCs/>
        </w:rPr>
        <w:t xml:space="preserve"> quota </w:t>
      </w:r>
      <w:r w:rsidR="00BC1B33">
        <w:rPr>
          <w:iCs/>
        </w:rPr>
        <w:t>could</w:t>
      </w:r>
      <w:r w:rsidR="008713F6">
        <w:rPr>
          <w:iCs/>
        </w:rPr>
        <w:t xml:space="preserve"> be allocated on a NSACF need bases</w:t>
      </w:r>
      <w:r>
        <w:rPr>
          <w:iCs/>
        </w:rPr>
        <w:t>.</w:t>
      </w:r>
    </w:p>
    <w:p w14:paraId="454F8754" w14:textId="2F293D56" w:rsidR="008713F6" w:rsidRDefault="009F36E9" w:rsidP="00715812">
      <w:pPr>
        <w:rPr>
          <w:iCs/>
        </w:rPr>
      </w:pPr>
      <w:r>
        <w:rPr>
          <w:iCs/>
        </w:rPr>
        <w:t xml:space="preserve">This </w:t>
      </w:r>
      <w:r w:rsidR="00F21CBD">
        <w:rPr>
          <w:iCs/>
        </w:rPr>
        <w:t xml:space="preserve">means that either there is no need for quota management or that the </w:t>
      </w:r>
      <w:r w:rsidR="00724A9D">
        <w:rPr>
          <w:iCs/>
        </w:rPr>
        <w:t xml:space="preserve">maximum number of UEs or PDU sessions </w:t>
      </w:r>
      <w:r w:rsidR="00F21CBD">
        <w:rPr>
          <w:iCs/>
        </w:rPr>
        <w:t xml:space="preserve">for </w:t>
      </w:r>
      <w:r w:rsidR="00724A9D">
        <w:rPr>
          <w:iCs/>
        </w:rPr>
        <w:t xml:space="preserve">the </w:t>
      </w:r>
      <w:r w:rsidR="00F21CBD">
        <w:rPr>
          <w:iCs/>
        </w:rPr>
        <w:t xml:space="preserve">CCS </w:t>
      </w:r>
      <w:r w:rsidR="00724A9D">
        <w:rPr>
          <w:iCs/>
        </w:rPr>
        <w:t xml:space="preserve">is the </w:t>
      </w:r>
      <w:r w:rsidR="00DD6355">
        <w:rPr>
          <w:iCs/>
        </w:rPr>
        <w:t>sum of all NSCAF maximums.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287DC5BF" w14:textId="77777777" w:rsidR="00637E42" w:rsidRDefault="00637E42" w:rsidP="00637E42">
      <w:pPr>
        <w:pStyle w:val="Heading4"/>
      </w:pPr>
      <w:bookmarkStart w:id="2" w:name="_Toc136335598"/>
      <w:r>
        <w:t>5.2.1.3</w:t>
      </w:r>
      <w:r>
        <w:tab/>
        <w:t>Quota management</w:t>
      </w:r>
      <w:bookmarkEnd w:id="2"/>
    </w:p>
    <w:p w14:paraId="7C17FE29" w14:textId="08C0F82D" w:rsidR="00637E42" w:rsidRDefault="00637E42" w:rsidP="00637E42">
      <w:pPr>
        <w:rPr>
          <w:lang w:bidi="ar-IQ"/>
        </w:rPr>
      </w:pPr>
      <w:r>
        <w:t>CHF converged charging q</w:t>
      </w:r>
      <w:r w:rsidRPr="006F30B6">
        <w:rPr>
          <w:lang w:bidi="ar-IQ"/>
        </w:rPr>
        <w:t>uota</w:t>
      </w:r>
      <w:r>
        <w:rPr>
          <w:lang w:bidi="ar-IQ"/>
        </w:rPr>
        <w:t xml:space="preserve"> management functionality is supported </w:t>
      </w:r>
      <w:bookmarkStart w:id="3" w:name="_Hlk130217746"/>
      <w:r>
        <w:rPr>
          <w:lang w:bidi="ar-IQ"/>
        </w:rPr>
        <w:t xml:space="preserve">in </w:t>
      </w:r>
      <w:r w:rsidRPr="00BE2D76">
        <w:t xml:space="preserve">Network Slice Admission Control </w:t>
      </w:r>
      <w:r>
        <w:rPr>
          <w:lang w:bidi="ar-IQ"/>
        </w:rPr>
        <w:t>c</w:t>
      </w:r>
      <w:r w:rsidRPr="00424394">
        <w:rPr>
          <w:lang w:bidi="ar-IQ"/>
        </w:rPr>
        <w:t xml:space="preserve">onverged </w:t>
      </w:r>
      <w:bookmarkEnd w:id="3"/>
      <w:r w:rsidRPr="00424394">
        <w:rPr>
          <w:lang w:bidi="ar-IQ"/>
        </w:rPr>
        <w:t>charging</w:t>
      </w:r>
      <w:r>
        <w:rPr>
          <w:lang w:bidi="ar-IQ"/>
        </w:rPr>
        <w:t xml:space="preserve">, </w:t>
      </w:r>
      <w:del w:id="4" w:author="Ericsson" w:date="2023-08-03T11:51:00Z">
        <w:r w:rsidDel="00B60715">
          <w:rPr>
            <w:lang w:bidi="ar-IQ"/>
          </w:rPr>
          <w:delText>enabling gradual control of</w:delText>
        </w:r>
      </w:del>
      <w:ins w:id="5" w:author="Ericsson" w:date="2023-08-03T11:51:00Z">
        <w:r w:rsidR="00B60715">
          <w:rPr>
            <w:lang w:bidi="ar-IQ"/>
          </w:rPr>
          <w:t>to allow controlling</w:t>
        </w:r>
      </w:ins>
      <w:r>
        <w:rPr>
          <w:lang w:bidi="ar-IQ"/>
        </w:rPr>
        <w:t xml:space="preserve"> number of </w:t>
      </w:r>
      <w:ins w:id="6" w:author="Ericsson" w:date="2023-08-03T11:52:00Z">
        <w:r w:rsidR="006D5E31">
          <w:rPr>
            <w:lang w:bidi="ar-IQ"/>
          </w:rPr>
          <w:t>simultaneous</w:t>
        </w:r>
      </w:ins>
      <w:ins w:id="7" w:author="Ericsson" w:date="2023-08-03T11:51:00Z">
        <w:r w:rsidR="00B60715">
          <w:rPr>
            <w:lang w:bidi="ar-IQ"/>
          </w:rPr>
          <w:t xml:space="preserve"> </w:t>
        </w:r>
      </w:ins>
      <w:r>
        <w:rPr>
          <w:lang w:bidi="ar-IQ"/>
        </w:rPr>
        <w:t>UEs and</w:t>
      </w:r>
      <w:ins w:id="8" w:author="Ericsson" w:date="2023-08-03T11:53:00Z">
        <w:r w:rsidR="006D5E31">
          <w:rPr>
            <w:lang w:bidi="ar-IQ"/>
          </w:rPr>
          <w:t>/or</w:t>
        </w:r>
      </w:ins>
      <w:r>
        <w:rPr>
          <w:lang w:bidi="ar-IQ"/>
        </w:rPr>
        <w:t xml:space="preserve"> </w:t>
      </w:r>
      <w:del w:id="9" w:author="Ericsson" w:date="2023-08-03T11:53:00Z">
        <w:r w:rsidDel="006D5E31">
          <w:rPr>
            <w:lang w:bidi="ar-IQ"/>
          </w:rPr>
          <w:delText xml:space="preserve">number of </w:delText>
        </w:r>
      </w:del>
      <w:r>
        <w:rPr>
          <w:lang w:bidi="ar-IQ"/>
        </w:rPr>
        <w:t>PDU sessions per S-NSSAI.</w:t>
      </w:r>
      <w:ins w:id="10" w:author="Ericsson" w:date="2023-08-03T11:55:00Z">
        <w:r w:rsidR="00F21DC2">
          <w:rPr>
            <w:lang w:bidi="ar-IQ"/>
          </w:rPr>
          <w:t xml:space="preserve"> The</w:t>
        </w:r>
      </w:ins>
      <w:ins w:id="11" w:author="Ericsson" w:date="2023-08-03T11:56:00Z">
        <w:r w:rsidR="00F21DC2">
          <w:rPr>
            <w:lang w:bidi="ar-IQ"/>
          </w:rPr>
          <w:t xml:space="preserve">re is a </w:t>
        </w:r>
      </w:ins>
      <w:ins w:id="12" w:author="Ericsson" w:date="2023-08-03T11:55:00Z">
        <w:r w:rsidR="00F21DC2">
          <w:rPr>
            <w:lang w:bidi="ar-IQ"/>
          </w:rPr>
          <w:t xml:space="preserve">difference </w:t>
        </w:r>
      </w:ins>
      <w:ins w:id="13" w:author="Ericsson" w:date="2023-08-03T11:56:00Z">
        <w:r w:rsidR="00E35930">
          <w:rPr>
            <w:lang w:bidi="ar-IQ"/>
          </w:rPr>
          <w:t>between</w:t>
        </w:r>
        <w:r w:rsidR="00F21DC2">
          <w:rPr>
            <w:lang w:bidi="ar-IQ"/>
          </w:rPr>
          <w:t xml:space="preserve"> quota </w:t>
        </w:r>
      </w:ins>
      <w:ins w:id="14" w:author="Ericsson" w:date="2023-08-03T11:58:00Z">
        <w:r w:rsidR="0044791C">
          <w:rPr>
            <w:lang w:bidi="ar-IQ"/>
          </w:rPr>
          <w:t xml:space="preserve">that </w:t>
        </w:r>
      </w:ins>
      <w:ins w:id="15" w:author="Ericsson" w:date="2023-08-03T12:34:00Z">
        <w:r w:rsidR="000E0A68">
          <w:rPr>
            <w:lang w:bidi="ar-IQ"/>
          </w:rPr>
          <w:t>can be</w:t>
        </w:r>
      </w:ins>
      <w:ins w:id="16" w:author="Ericsson" w:date="2023-08-03T11:58:00Z">
        <w:r w:rsidR="0044791C">
          <w:rPr>
            <w:lang w:bidi="ar-IQ"/>
          </w:rPr>
          <w:t xml:space="preserve"> consumed e.g.,</w:t>
        </w:r>
      </w:ins>
      <w:ins w:id="17" w:author="Ericsson" w:date="2023-08-03T11:57:00Z">
        <w:r w:rsidR="0034563C">
          <w:rPr>
            <w:lang w:bidi="ar-IQ"/>
          </w:rPr>
          <w:t xml:space="preserve"> seconds, bytes</w:t>
        </w:r>
      </w:ins>
      <w:ins w:id="18" w:author="Ericsson" w:date="2023-08-03T11:58:00Z">
        <w:r w:rsidR="0044791C">
          <w:rPr>
            <w:lang w:bidi="ar-IQ"/>
          </w:rPr>
          <w:t xml:space="preserve">, and quota that is </w:t>
        </w:r>
        <w:r w:rsidR="00693257">
          <w:rPr>
            <w:lang w:bidi="ar-IQ"/>
          </w:rPr>
          <w:t xml:space="preserve">temporary </w:t>
        </w:r>
      </w:ins>
      <w:ins w:id="19" w:author="Ericsson" w:date="2023-08-03T15:13:00Z">
        <w:r w:rsidR="0036209C">
          <w:rPr>
            <w:lang w:bidi="ar-IQ"/>
          </w:rPr>
          <w:t>allocated</w:t>
        </w:r>
      </w:ins>
      <w:ins w:id="20" w:author="Ericsson" w:date="2023-08-03T11:58:00Z">
        <w:r w:rsidR="00693257">
          <w:rPr>
            <w:lang w:bidi="ar-IQ"/>
          </w:rPr>
          <w:t xml:space="preserve"> like simultaneous UEs and PDU sessions</w:t>
        </w:r>
      </w:ins>
      <w:ins w:id="21" w:author="Ericsson" w:date="2023-08-03T12:33:00Z">
        <w:r w:rsidR="00061143">
          <w:rPr>
            <w:lang w:bidi="ar-IQ"/>
          </w:rPr>
          <w:t xml:space="preserve"> in that the </w:t>
        </w:r>
        <w:r w:rsidR="00FF5C35">
          <w:rPr>
            <w:lang w:bidi="ar-IQ"/>
          </w:rPr>
          <w:t xml:space="preserve">quota that </w:t>
        </w:r>
      </w:ins>
      <w:ins w:id="22" w:author="Ericsson" w:date="2023-08-03T12:34:00Z">
        <w:r w:rsidR="0065118D">
          <w:rPr>
            <w:lang w:bidi="ar-IQ"/>
          </w:rPr>
          <w:t>can</w:t>
        </w:r>
      </w:ins>
      <w:ins w:id="23" w:author="Ericsson" w:date="2023-08-03T12:33:00Z">
        <w:r w:rsidR="00FF5C35">
          <w:rPr>
            <w:lang w:bidi="ar-IQ"/>
          </w:rPr>
          <w:t xml:space="preserve"> be consumed </w:t>
        </w:r>
      </w:ins>
      <w:ins w:id="24" w:author="Ericsson" w:date="2023-08-03T14:58:00Z">
        <w:r w:rsidR="00C24B40">
          <w:rPr>
            <w:lang w:bidi="ar-IQ"/>
          </w:rPr>
          <w:t xml:space="preserve">can report </w:t>
        </w:r>
      </w:ins>
      <w:ins w:id="25" w:author="Ericsson" w:date="2023-08-03T15:07:00Z">
        <w:r w:rsidR="00C25F87">
          <w:rPr>
            <w:lang w:bidi="ar-IQ"/>
          </w:rPr>
          <w:t xml:space="preserve">units </w:t>
        </w:r>
      </w:ins>
      <w:ins w:id="26" w:author="Ericsson" w:date="2023-08-03T14:58:00Z">
        <w:r w:rsidR="00C24B40">
          <w:rPr>
            <w:lang w:bidi="ar-IQ"/>
          </w:rPr>
          <w:t xml:space="preserve">used </w:t>
        </w:r>
      </w:ins>
      <w:ins w:id="27" w:author="Ericsson" w:date="2023-08-03T15:01:00Z">
        <w:r w:rsidR="008D50E4">
          <w:rPr>
            <w:lang w:bidi="ar-IQ"/>
          </w:rPr>
          <w:t>or unused</w:t>
        </w:r>
      </w:ins>
      <w:ins w:id="28" w:author="Ericsson" w:date="2023-08-03T14:58:00Z">
        <w:r w:rsidR="00F510FE">
          <w:rPr>
            <w:lang w:bidi="ar-IQ"/>
          </w:rPr>
          <w:t xml:space="preserve">, while temporary </w:t>
        </w:r>
      </w:ins>
      <w:ins w:id="29" w:author="Ericsson" w:date="2023-08-03T15:12:00Z">
        <w:r w:rsidR="0036209C">
          <w:rPr>
            <w:lang w:bidi="ar-IQ"/>
          </w:rPr>
          <w:t>a</w:t>
        </w:r>
      </w:ins>
      <w:ins w:id="30" w:author="Ericsson" w:date="2023-08-03T15:13:00Z">
        <w:r w:rsidR="0036209C">
          <w:rPr>
            <w:lang w:bidi="ar-IQ"/>
          </w:rPr>
          <w:t>llocated</w:t>
        </w:r>
      </w:ins>
      <w:ins w:id="31" w:author="Ericsson" w:date="2023-08-03T14:59:00Z">
        <w:r w:rsidR="00F510FE">
          <w:rPr>
            <w:lang w:bidi="ar-IQ"/>
          </w:rPr>
          <w:t xml:space="preserve"> quota can report </w:t>
        </w:r>
      </w:ins>
      <w:ins w:id="32" w:author="Ericsson" w:date="2023-08-03T15:07:00Z">
        <w:r w:rsidR="00C25F87">
          <w:rPr>
            <w:lang w:bidi="ar-IQ"/>
          </w:rPr>
          <w:t xml:space="preserve">units </w:t>
        </w:r>
      </w:ins>
      <w:ins w:id="33" w:author="Ericsson" w:date="2023-08-03T14:59:00Z">
        <w:r w:rsidR="006F0CEF">
          <w:rPr>
            <w:lang w:bidi="ar-IQ"/>
          </w:rPr>
          <w:t xml:space="preserve">in use or </w:t>
        </w:r>
      </w:ins>
      <w:ins w:id="34" w:author="Ericsson" w:date="2023-08-03T15:00:00Z">
        <w:r w:rsidR="004436A3">
          <w:rPr>
            <w:lang w:bidi="ar-IQ"/>
          </w:rPr>
          <w:t>not in use</w:t>
        </w:r>
      </w:ins>
      <w:ins w:id="35" w:author="Ericsson" w:date="2023-08-03T11:58:00Z">
        <w:r w:rsidR="00693257">
          <w:rPr>
            <w:lang w:bidi="ar-IQ"/>
          </w:rPr>
          <w:t>.</w:t>
        </w:r>
      </w:ins>
    </w:p>
    <w:p w14:paraId="3F7E5990" w14:textId="25678EA5" w:rsidR="00637E42" w:rsidDel="00D024A6" w:rsidRDefault="00637E42" w:rsidP="00882A84">
      <w:pPr>
        <w:rPr>
          <w:del w:id="36" w:author="Ericsson" w:date="2023-08-03T15:05:00Z"/>
        </w:rPr>
      </w:pPr>
      <w:r>
        <w:rPr>
          <w:lang w:bidi="ar-IQ"/>
        </w:rPr>
        <w:t xml:space="preserve">The NSACF is configured with maximum numbers for </w:t>
      </w:r>
      <w:ins w:id="37" w:author="Ericsson" w:date="2023-08-03T15:02:00Z">
        <w:r w:rsidR="00F055B6">
          <w:rPr>
            <w:lang w:bidi="ar-IQ"/>
          </w:rPr>
          <w:t xml:space="preserve">simultaneous </w:t>
        </w:r>
      </w:ins>
      <w:r>
        <w:rPr>
          <w:lang w:bidi="ar-IQ"/>
        </w:rPr>
        <w:t xml:space="preserve">UEs and PDU sessions per S-NSSAI, referred-to as </w:t>
      </w:r>
      <w:r w:rsidRPr="00624095">
        <w:t xml:space="preserve">"NSACF max </w:t>
      </w:r>
      <w:r>
        <w:t>number</w:t>
      </w:r>
      <w:r w:rsidRPr="00624095">
        <w:t xml:space="preserve"> of UEs" and "NSACF max </w:t>
      </w:r>
      <w:r>
        <w:t>number</w:t>
      </w:r>
      <w:r w:rsidRPr="00624095">
        <w:t xml:space="preserve"> of PDU sessions"</w:t>
      </w:r>
      <w:r>
        <w:t xml:space="preserve"> respectively. The CCS</w:t>
      </w:r>
      <w:ins w:id="38" w:author="Ericsson" w:date="2023-08-03T15:03:00Z">
        <w:r w:rsidR="00D25753">
          <w:t xml:space="preserve"> </w:t>
        </w:r>
        <w:r w:rsidR="00A048C0">
          <w:t>can</w:t>
        </w:r>
      </w:ins>
      <w:r>
        <w:t xml:space="preserve">, based on internal criteria, </w:t>
      </w:r>
      <w:ins w:id="39" w:author="Ericsson" w:date="2023-08-03T15:04:00Z">
        <w:r w:rsidR="00DB6F19">
          <w:t xml:space="preserve">have its own </w:t>
        </w:r>
      </w:ins>
      <w:del w:id="40" w:author="Ericsson" w:date="2023-08-03T15:04:00Z">
        <w:r w:rsidDel="00DB6F19">
          <w:delText xml:space="preserve">determines </w:delText>
        </w:r>
      </w:del>
      <w:r>
        <w:rPr>
          <w:lang w:bidi="ar-IQ"/>
        </w:rPr>
        <w:t>maximum numbers</w:t>
      </w:r>
      <w:del w:id="41" w:author="Ericsson" w:date="2023-08-03T15:04:00Z">
        <w:r w:rsidDel="00DB6F19">
          <w:rPr>
            <w:lang w:bidi="ar-IQ"/>
          </w:rPr>
          <w:delText xml:space="preserve"> for UEs and PDU sessions</w:delText>
        </w:r>
        <w:r w:rsidDel="00DB6F19">
          <w:delText xml:space="preserve"> per S-NSSAI</w:delText>
        </w:r>
      </w:del>
      <w:ins w:id="42" w:author="Ericsson" w:date="2023-08-03T15:04:00Z">
        <w:r w:rsidR="00DB6F19">
          <w:rPr>
            <w:lang w:bidi="ar-IQ"/>
          </w:rPr>
          <w:t>,</w:t>
        </w:r>
      </w:ins>
      <w:r>
        <w:t xml:space="preserve"> referred-to as </w:t>
      </w:r>
      <w:r w:rsidRPr="00350B16">
        <w:t>"</w:t>
      </w:r>
      <w:r>
        <w:t>CCS</w:t>
      </w:r>
      <w:r w:rsidRPr="00350B16">
        <w:t xml:space="preserve"> max </w:t>
      </w:r>
      <w:r>
        <w:t>number</w:t>
      </w:r>
      <w:r w:rsidRPr="00350B16">
        <w:t xml:space="preserve"> of UEs" and "</w:t>
      </w:r>
      <w:r>
        <w:t>CCS</w:t>
      </w:r>
      <w:r w:rsidRPr="00350B16">
        <w:t xml:space="preserve"> max </w:t>
      </w:r>
      <w:r>
        <w:t>number</w:t>
      </w:r>
      <w:r w:rsidRPr="00350B16">
        <w:t xml:space="preserve"> of PDU sessions"</w:t>
      </w:r>
      <w:r>
        <w:t xml:space="preserve"> respectively. </w:t>
      </w:r>
    </w:p>
    <w:p w14:paraId="6D3ECE17" w14:textId="4CEFB901" w:rsidR="00637E42" w:rsidRDefault="00637E42" w:rsidP="00637E42">
      <w:del w:id="43" w:author="Ericsson" w:date="2023-08-03T15:05:00Z">
        <w:r w:rsidDel="00D024A6">
          <w:rPr>
            <w:color w:val="000000"/>
            <w:lang w:val="en-US"/>
          </w:rPr>
          <w:delText xml:space="preserve">The </w:delText>
        </w:r>
      </w:del>
      <w:del w:id="44" w:author="Ericsson" w:date="2023-08-03T15:15:00Z">
        <w:r w:rsidDel="00882A84">
          <w:rPr>
            <w:color w:val="000000"/>
            <w:lang w:val="en-US"/>
          </w:rPr>
          <w:delText xml:space="preserve">maximum </w:delText>
        </w:r>
      </w:del>
      <w:del w:id="45" w:author="Ericsson" w:date="2023-08-03T15:09:00Z">
        <w:r w:rsidDel="00D450C9">
          <w:rPr>
            <w:color w:val="000000"/>
            <w:lang w:val="en-US"/>
          </w:rPr>
          <w:delText xml:space="preserve">values </w:delText>
        </w:r>
      </w:del>
      <w:del w:id="46" w:author="Ericsson" w:date="2023-08-03T15:15:00Z">
        <w:r w:rsidDel="00882A84">
          <w:rPr>
            <w:color w:val="000000"/>
            <w:lang w:val="en-US"/>
          </w:rPr>
          <w:delText xml:space="preserve">for </w:delText>
        </w:r>
        <w:r w:rsidDel="00882A84">
          <w:rPr>
            <w:color w:val="000000"/>
          </w:rPr>
          <w:delText xml:space="preserve">"CCS max number of UEs" and "CCS max number of PDU sessions" </w:delText>
        </w:r>
        <w:r w:rsidDel="00882A84">
          <w:rPr>
            <w:color w:val="000000"/>
            <w:lang w:val="en-US"/>
          </w:rPr>
          <w:delText>are the</w:delText>
        </w:r>
        <w:r w:rsidDel="00882A84">
          <w:rPr>
            <w:color w:val="000000"/>
          </w:rPr>
          <w:delText xml:space="preserve"> "NSACF max number of UEs" and "NSACF max number of PDU sessions"</w:delText>
        </w:r>
        <w:r w:rsidDel="00882A84">
          <w:rPr>
            <w:color w:val="000000"/>
            <w:lang w:val="en-US"/>
          </w:rPr>
          <w:delText xml:space="preserve"> respectively</w:delText>
        </w:r>
        <w:r w:rsidDel="00882A84">
          <w:rPr>
            <w:color w:val="000000"/>
          </w:rPr>
          <w:delText>.</w:delText>
        </w:r>
      </w:del>
    </w:p>
    <w:p w14:paraId="1D752DF6" w14:textId="0D6189E9" w:rsidR="00637E42" w:rsidDel="009A29C7" w:rsidRDefault="00637E42" w:rsidP="00637E42">
      <w:pPr>
        <w:rPr>
          <w:del w:id="47" w:author="Ericsson" w:date="2023-08-03T15:09:00Z"/>
        </w:rPr>
      </w:pPr>
      <w:del w:id="48" w:author="Ericsson" w:date="2023-08-03T15:09:00Z">
        <w:r w:rsidDel="009A29C7">
          <w:delText xml:space="preserve">Intermediate quota allocation of number of UEs and PDU sessions, referred-to </w:delText>
        </w:r>
        <w:r w:rsidRPr="003A23A7" w:rsidDel="009A29C7">
          <w:rPr>
            <w:lang w:eastAsia="zh-CN"/>
          </w:rPr>
          <w:delText>"</w:delText>
        </w:r>
        <w:r w:rsidRPr="003A23A7" w:rsidDel="009A29C7">
          <w:delText>N</w:delText>
        </w:r>
        <w:r w:rsidDel="009A29C7">
          <w:delText xml:space="preserve">umber of </w:delText>
        </w:r>
        <w:r w:rsidRPr="003A23A7" w:rsidDel="009A29C7">
          <w:delText>UEs Quota limit"</w:delText>
        </w:r>
        <w:r w:rsidDel="009A29C7">
          <w:delText xml:space="preserve"> and </w:delText>
        </w:r>
        <w:r w:rsidRPr="00624095" w:rsidDel="009A29C7">
          <w:rPr>
            <w:lang w:eastAsia="zh-CN"/>
          </w:rPr>
          <w:delText>"</w:delText>
        </w:r>
        <w:r w:rsidRPr="00624095" w:rsidDel="009A29C7">
          <w:delText>N</w:delText>
        </w:r>
        <w:r w:rsidDel="009A29C7">
          <w:delText>umber of PDU sessions</w:delText>
        </w:r>
        <w:r w:rsidRPr="00624095" w:rsidDel="009A29C7">
          <w:delText xml:space="preserve"> Quota limit"</w:delText>
        </w:r>
        <w:r w:rsidDel="009A29C7">
          <w:delText xml:space="preserve"> is performed by CHF to NSACF for the S-NSSAI, within these </w:delText>
        </w:r>
        <w:r w:rsidRPr="00350B16" w:rsidDel="009A29C7">
          <w:delText>"</w:delText>
        </w:r>
        <w:r w:rsidDel="009A29C7">
          <w:delText>CCS</w:delText>
        </w:r>
        <w:r w:rsidRPr="00350B16" w:rsidDel="009A29C7">
          <w:delText xml:space="preserve"> max </w:delText>
        </w:r>
        <w:r w:rsidDel="009A29C7">
          <w:delText>number</w:delText>
        </w:r>
        <w:r w:rsidRPr="00350B16" w:rsidDel="009A29C7">
          <w:delText xml:space="preserve"> of UEs" and "</w:delText>
        </w:r>
        <w:r w:rsidDel="009A29C7">
          <w:delText>CCS</w:delText>
        </w:r>
        <w:r w:rsidRPr="00350B16" w:rsidDel="009A29C7">
          <w:delText xml:space="preserve"> max </w:delText>
        </w:r>
        <w:r w:rsidDel="009A29C7">
          <w:delText>number</w:delText>
        </w:r>
        <w:r w:rsidRPr="00350B16" w:rsidDel="009A29C7">
          <w:delText xml:space="preserve"> of PDU sessions"</w:delText>
        </w:r>
        <w:r w:rsidDel="009A29C7">
          <w:delText xml:space="preserve"> limits,</w:delText>
        </w:r>
      </w:del>
    </w:p>
    <w:p w14:paraId="3370F588" w14:textId="71F471A7" w:rsidR="00637E42" w:rsidDel="009A29C7" w:rsidRDefault="00637E42" w:rsidP="00637E42">
      <w:pPr>
        <w:pStyle w:val="EditorsNote"/>
        <w:rPr>
          <w:del w:id="49" w:author="Ericsson" w:date="2023-08-03T15:09:00Z"/>
          <w:rFonts w:eastAsia="DengXian"/>
          <w:lang w:bidi="ar-IQ"/>
        </w:rPr>
      </w:pPr>
    </w:p>
    <w:p w14:paraId="0F8840F8" w14:textId="49B914D8" w:rsidR="00637E42" w:rsidDel="009A29C7" w:rsidRDefault="00637E42" w:rsidP="00637E42">
      <w:pPr>
        <w:pStyle w:val="Heading3"/>
        <w:rPr>
          <w:del w:id="50" w:author="Ericsson" w:date="2023-08-03T15:09:00Z"/>
        </w:rPr>
      </w:pPr>
    </w:p>
    <w:p w14:paraId="2BF0762F" w14:textId="77777777" w:rsidR="005F04DC" w:rsidRDefault="005F04DC" w:rsidP="007E2F7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AB064" w14:textId="77777777" w:rsidR="00FB2C3D" w:rsidRDefault="00FB2C3D">
      <w:r>
        <w:separator/>
      </w:r>
    </w:p>
  </w:endnote>
  <w:endnote w:type="continuationSeparator" w:id="0">
    <w:p w14:paraId="7A190F17" w14:textId="77777777" w:rsidR="00FB2C3D" w:rsidRDefault="00FB2C3D">
      <w:r>
        <w:continuationSeparator/>
      </w:r>
    </w:p>
  </w:endnote>
  <w:endnote w:type="continuationNotice" w:id="1">
    <w:p w14:paraId="70B60609" w14:textId="77777777" w:rsidR="00FB2C3D" w:rsidRDefault="00FB2C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77203" w14:textId="77777777" w:rsidR="00FB2C3D" w:rsidRDefault="00FB2C3D">
      <w:r>
        <w:separator/>
      </w:r>
    </w:p>
  </w:footnote>
  <w:footnote w:type="continuationSeparator" w:id="0">
    <w:p w14:paraId="52EB02E9" w14:textId="77777777" w:rsidR="00FB2C3D" w:rsidRDefault="00FB2C3D">
      <w:r>
        <w:continuationSeparator/>
      </w:r>
    </w:p>
  </w:footnote>
  <w:footnote w:type="continuationNotice" w:id="1">
    <w:p w14:paraId="2C3F84D5" w14:textId="77777777" w:rsidR="00FB2C3D" w:rsidRDefault="00FB2C3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0"/>
  </w:num>
  <w:num w:numId="4" w16cid:durableId="419565576">
    <w:abstractNumId w:val="13"/>
  </w:num>
  <w:num w:numId="5" w16cid:durableId="1177772979">
    <w:abstractNumId w:val="12"/>
  </w:num>
  <w:num w:numId="6" w16cid:durableId="189994354">
    <w:abstractNumId w:val="8"/>
  </w:num>
  <w:num w:numId="7" w16cid:durableId="1248422306">
    <w:abstractNumId w:val="9"/>
  </w:num>
  <w:num w:numId="8" w16cid:durableId="1807430473">
    <w:abstractNumId w:val="18"/>
  </w:num>
  <w:num w:numId="9" w16cid:durableId="529878100">
    <w:abstractNumId w:val="16"/>
  </w:num>
  <w:num w:numId="10" w16cid:durableId="582883807">
    <w:abstractNumId w:val="17"/>
  </w:num>
  <w:num w:numId="11" w16cid:durableId="545947069">
    <w:abstractNumId w:val="11"/>
  </w:num>
  <w:num w:numId="12" w16cid:durableId="1436827625">
    <w:abstractNumId w:val="15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40D8"/>
    <w:rsid w:val="00012515"/>
    <w:rsid w:val="00017BED"/>
    <w:rsid w:val="00023414"/>
    <w:rsid w:val="000327A7"/>
    <w:rsid w:val="00033399"/>
    <w:rsid w:val="00036083"/>
    <w:rsid w:val="00040480"/>
    <w:rsid w:val="00044477"/>
    <w:rsid w:val="0004578B"/>
    <w:rsid w:val="00045D60"/>
    <w:rsid w:val="00046F8E"/>
    <w:rsid w:val="00050843"/>
    <w:rsid w:val="00050DBB"/>
    <w:rsid w:val="00053791"/>
    <w:rsid w:val="00053BEE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A6411"/>
    <w:rsid w:val="000B1D1C"/>
    <w:rsid w:val="000B2CB7"/>
    <w:rsid w:val="000B400D"/>
    <w:rsid w:val="000B566A"/>
    <w:rsid w:val="000B71C9"/>
    <w:rsid w:val="000C2F8A"/>
    <w:rsid w:val="000C4119"/>
    <w:rsid w:val="000C5D23"/>
    <w:rsid w:val="000C5FD5"/>
    <w:rsid w:val="000D1473"/>
    <w:rsid w:val="000D1B5B"/>
    <w:rsid w:val="000D21B9"/>
    <w:rsid w:val="000D263E"/>
    <w:rsid w:val="000D4899"/>
    <w:rsid w:val="000E0A68"/>
    <w:rsid w:val="000E1B11"/>
    <w:rsid w:val="000E374F"/>
    <w:rsid w:val="000E6719"/>
    <w:rsid w:val="000E7E9D"/>
    <w:rsid w:val="000F571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4988"/>
    <w:rsid w:val="00127316"/>
    <w:rsid w:val="00130B23"/>
    <w:rsid w:val="00134287"/>
    <w:rsid w:val="00137DA0"/>
    <w:rsid w:val="0014486D"/>
    <w:rsid w:val="00147EC8"/>
    <w:rsid w:val="00150C63"/>
    <w:rsid w:val="00155D0B"/>
    <w:rsid w:val="0016187F"/>
    <w:rsid w:val="00162C24"/>
    <w:rsid w:val="001630FC"/>
    <w:rsid w:val="00163204"/>
    <w:rsid w:val="0016601C"/>
    <w:rsid w:val="0016777E"/>
    <w:rsid w:val="001678DF"/>
    <w:rsid w:val="00173FA3"/>
    <w:rsid w:val="001753D0"/>
    <w:rsid w:val="001759FB"/>
    <w:rsid w:val="001804B0"/>
    <w:rsid w:val="00181067"/>
    <w:rsid w:val="00181826"/>
    <w:rsid w:val="00181C10"/>
    <w:rsid w:val="00184A34"/>
    <w:rsid w:val="00184B6F"/>
    <w:rsid w:val="001861E5"/>
    <w:rsid w:val="00192AF5"/>
    <w:rsid w:val="00193A3A"/>
    <w:rsid w:val="00196640"/>
    <w:rsid w:val="00196F14"/>
    <w:rsid w:val="001A11DE"/>
    <w:rsid w:val="001A3116"/>
    <w:rsid w:val="001A672C"/>
    <w:rsid w:val="001B1652"/>
    <w:rsid w:val="001B16E3"/>
    <w:rsid w:val="001B3D88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2EF0"/>
    <w:rsid w:val="001E37A3"/>
    <w:rsid w:val="001E69BA"/>
    <w:rsid w:val="001F4C68"/>
    <w:rsid w:val="001F7C6F"/>
    <w:rsid w:val="00201947"/>
    <w:rsid w:val="00201D82"/>
    <w:rsid w:val="002027A7"/>
    <w:rsid w:val="0020395B"/>
    <w:rsid w:val="002062C0"/>
    <w:rsid w:val="00206D13"/>
    <w:rsid w:val="00211BDF"/>
    <w:rsid w:val="00213829"/>
    <w:rsid w:val="00213B5B"/>
    <w:rsid w:val="00215130"/>
    <w:rsid w:val="00222C81"/>
    <w:rsid w:val="0022390D"/>
    <w:rsid w:val="00224341"/>
    <w:rsid w:val="00230002"/>
    <w:rsid w:val="00231AA9"/>
    <w:rsid w:val="0023348F"/>
    <w:rsid w:val="00240834"/>
    <w:rsid w:val="0024294D"/>
    <w:rsid w:val="00242C9F"/>
    <w:rsid w:val="002432FA"/>
    <w:rsid w:val="00244C9A"/>
    <w:rsid w:val="00245EE0"/>
    <w:rsid w:val="00246033"/>
    <w:rsid w:val="002500DA"/>
    <w:rsid w:val="00250405"/>
    <w:rsid w:val="00252DDC"/>
    <w:rsid w:val="00254010"/>
    <w:rsid w:val="0025668B"/>
    <w:rsid w:val="002664C9"/>
    <w:rsid w:val="00270B45"/>
    <w:rsid w:val="00274625"/>
    <w:rsid w:val="002801FC"/>
    <w:rsid w:val="002854AC"/>
    <w:rsid w:val="00294D1E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49FB"/>
    <w:rsid w:val="002B57D8"/>
    <w:rsid w:val="002C2968"/>
    <w:rsid w:val="002C2BDD"/>
    <w:rsid w:val="002C57A1"/>
    <w:rsid w:val="002C7CC9"/>
    <w:rsid w:val="002D0662"/>
    <w:rsid w:val="002D520E"/>
    <w:rsid w:val="002E0889"/>
    <w:rsid w:val="002E3BE9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5A96"/>
    <w:rsid w:val="0031797A"/>
    <w:rsid w:val="00321A1C"/>
    <w:rsid w:val="00326300"/>
    <w:rsid w:val="00326C0B"/>
    <w:rsid w:val="003302A7"/>
    <w:rsid w:val="003315EF"/>
    <w:rsid w:val="0033422D"/>
    <w:rsid w:val="003406EB"/>
    <w:rsid w:val="00341B41"/>
    <w:rsid w:val="00344732"/>
    <w:rsid w:val="0034563C"/>
    <w:rsid w:val="0035002E"/>
    <w:rsid w:val="00350210"/>
    <w:rsid w:val="0035122B"/>
    <w:rsid w:val="00351A3A"/>
    <w:rsid w:val="00352A79"/>
    <w:rsid w:val="00353451"/>
    <w:rsid w:val="0035548E"/>
    <w:rsid w:val="0036164B"/>
    <w:rsid w:val="0036209C"/>
    <w:rsid w:val="00367A97"/>
    <w:rsid w:val="00367D3A"/>
    <w:rsid w:val="00371032"/>
    <w:rsid w:val="003713B6"/>
    <w:rsid w:val="00371AD2"/>
    <w:rsid w:val="00371B44"/>
    <w:rsid w:val="00374F39"/>
    <w:rsid w:val="003827A8"/>
    <w:rsid w:val="00384012"/>
    <w:rsid w:val="003923AF"/>
    <w:rsid w:val="0039589D"/>
    <w:rsid w:val="00396ED4"/>
    <w:rsid w:val="003A0903"/>
    <w:rsid w:val="003A26CF"/>
    <w:rsid w:val="003A33CE"/>
    <w:rsid w:val="003A35E3"/>
    <w:rsid w:val="003A58F7"/>
    <w:rsid w:val="003B1077"/>
    <w:rsid w:val="003C122B"/>
    <w:rsid w:val="003C3BB1"/>
    <w:rsid w:val="003C4C44"/>
    <w:rsid w:val="003C5A97"/>
    <w:rsid w:val="003C7AC7"/>
    <w:rsid w:val="003D0D1D"/>
    <w:rsid w:val="003D14C5"/>
    <w:rsid w:val="003D6978"/>
    <w:rsid w:val="003E1FC8"/>
    <w:rsid w:val="003E2E07"/>
    <w:rsid w:val="003E2F52"/>
    <w:rsid w:val="003E70A8"/>
    <w:rsid w:val="003F4B0C"/>
    <w:rsid w:val="003F4E93"/>
    <w:rsid w:val="003F52B2"/>
    <w:rsid w:val="003F5A9F"/>
    <w:rsid w:val="004021D2"/>
    <w:rsid w:val="00407443"/>
    <w:rsid w:val="00407A43"/>
    <w:rsid w:val="00415212"/>
    <w:rsid w:val="004222AC"/>
    <w:rsid w:val="00422909"/>
    <w:rsid w:val="00423C36"/>
    <w:rsid w:val="00424682"/>
    <w:rsid w:val="004252AE"/>
    <w:rsid w:val="00433F93"/>
    <w:rsid w:val="00440414"/>
    <w:rsid w:val="004436A3"/>
    <w:rsid w:val="00446207"/>
    <w:rsid w:val="0044791C"/>
    <w:rsid w:val="0045066C"/>
    <w:rsid w:val="0045484C"/>
    <w:rsid w:val="00455625"/>
    <w:rsid w:val="0045565A"/>
    <w:rsid w:val="004560A8"/>
    <w:rsid w:val="00456DDE"/>
    <w:rsid w:val="0045777E"/>
    <w:rsid w:val="004663A8"/>
    <w:rsid w:val="004705A4"/>
    <w:rsid w:val="00473943"/>
    <w:rsid w:val="00474210"/>
    <w:rsid w:val="004748C9"/>
    <w:rsid w:val="00474B45"/>
    <w:rsid w:val="00477ACA"/>
    <w:rsid w:val="00477AD5"/>
    <w:rsid w:val="004821B5"/>
    <w:rsid w:val="004852CF"/>
    <w:rsid w:val="00485551"/>
    <w:rsid w:val="004856F7"/>
    <w:rsid w:val="00485E3C"/>
    <w:rsid w:val="00493C19"/>
    <w:rsid w:val="004A067A"/>
    <w:rsid w:val="004A67A9"/>
    <w:rsid w:val="004B31A0"/>
    <w:rsid w:val="004B4CF0"/>
    <w:rsid w:val="004C31D2"/>
    <w:rsid w:val="004C4516"/>
    <w:rsid w:val="004C6AE9"/>
    <w:rsid w:val="004D3286"/>
    <w:rsid w:val="004D55C2"/>
    <w:rsid w:val="004D6E02"/>
    <w:rsid w:val="004E38D6"/>
    <w:rsid w:val="004E494B"/>
    <w:rsid w:val="004E5566"/>
    <w:rsid w:val="004E6FB9"/>
    <w:rsid w:val="004F0231"/>
    <w:rsid w:val="004F2478"/>
    <w:rsid w:val="004F55E9"/>
    <w:rsid w:val="004F605E"/>
    <w:rsid w:val="004F70D4"/>
    <w:rsid w:val="004F7DB9"/>
    <w:rsid w:val="00503133"/>
    <w:rsid w:val="005047E3"/>
    <w:rsid w:val="0050717F"/>
    <w:rsid w:val="0051377E"/>
    <w:rsid w:val="005145F2"/>
    <w:rsid w:val="00521131"/>
    <w:rsid w:val="00522B01"/>
    <w:rsid w:val="00526B41"/>
    <w:rsid w:val="0053010E"/>
    <w:rsid w:val="00535CEA"/>
    <w:rsid w:val="00535DC2"/>
    <w:rsid w:val="00536428"/>
    <w:rsid w:val="00537DFC"/>
    <w:rsid w:val="005410F6"/>
    <w:rsid w:val="005447BC"/>
    <w:rsid w:val="005508F0"/>
    <w:rsid w:val="00551467"/>
    <w:rsid w:val="00551B4D"/>
    <w:rsid w:val="005664AF"/>
    <w:rsid w:val="00570C86"/>
    <w:rsid w:val="005729C4"/>
    <w:rsid w:val="00574A71"/>
    <w:rsid w:val="005770D0"/>
    <w:rsid w:val="005776C5"/>
    <w:rsid w:val="005813F6"/>
    <w:rsid w:val="00587A13"/>
    <w:rsid w:val="00591A19"/>
    <w:rsid w:val="0059227B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95D"/>
    <w:rsid w:val="005C3EC2"/>
    <w:rsid w:val="005C4CB2"/>
    <w:rsid w:val="005C65AE"/>
    <w:rsid w:val="005C70C8"/>
    <w:rsid w:val="005D3D20"/>
    <w:rsid w:val="005D638F"/>
    <w:rsid w:val="005D639A"/>
    <w:rsid w:val="005E05AD"/>
    <w:rsid w:val="005E1AB6"/>
    <w:rsid w:val="005F04DC"/>
    <w:rsid w:val="005F103E"/>
    <w:rsid w:val="005F47EE"/>
    <w:rsid w:val="005F5887"/>
    <w:rsid w:val="005F68A6"/>
    <w:rsid w:val="006036E5"/>
    <w:rsid w:val="00605F58"/>
    <w:rsid w:val="006102D4"/>
    <w:rsid w:val="00613820"/>
    <w:rsid w:val="0061460F"/>
    <w:rsid w:val="00617A23"/>
    <w:rsid w:val="00621712"/>
    <w:rsid w:val="00626007"/>
    <w:rsid w:val="00627454"/>
    <w:rsid w:val="00630D67"/>
    <w:rsid w:val="00631B0F"/>
    <w:rsid w:val="00631F4B"/>
    <w:rsid w:val="00634E7C"/>
    <w:rsid w:val="006359B0"/>
    <w:rsid w:val="00637707"/>
    <w:rsid w:val="00637E42"/>
    <w:rsid w:val="0064329E"/>
    <w:rsid w:val="00644D22"/>
    <w:rsid w:val="0065118D"/>
    <w:rsid w:val="00652248"/>
    <w:rsid w:val="00657400"/>
    <w:rsid w:val="00657B80"/>
    <w:rsid w:val="006605F2"/>
    <w:rsid w:val="00671AC1"/>
    <w:rsid w:val="00672DC8"/>
    <w:rsid w:val="00675B3C"/>
    <w:rsid w:val="006776C4"/>
    <w:rsid w:val="00690E64"/>
    <w:rsid w:val="0069184B"/>
    <w:rsid w:val="00693257"/>
    <w:rsid w:val="00694F34"/>
    <w:rsid w:val="0069529E"/>
    <w:rsid w:val="006958F4"/>
    <w:rsid w:val="00695B4B"/>
    <w:rsid w:val="006A4DA6"/>
    <w:rsid w:val="006A6CE5"/>
    <w:rsid w:val="006B0FAF"/>
    <w:rsid w:val="006B41FA"/>
    <w:rsid w:val="006B58E8"/>
    <w:rsid w:val="006B75C7"/>
    <w:rsid w:val="006B785A"/>
    <w:rsid w:val="006C000B"/>
    <w:rsid w:val="006C03C3"/>
    <w:rsid w:val="006C2465"/>
    <w:rsid w:val="006C3E87"/>
    <w:rsid w:val="006C454D"/>
    <w:rsid w:val="006C6C2A"/>
    <w:rsid w:val="006C6DE4"/>
    <w:rsid w:val="006C7F1A"/>
    <w:rsid w:val="006D340A"/>
    <w:rsid w:val="006D4862"/>
    <w:rsid w:val="006D54DE"/>
    <w:rsid w:val="006D5E31"/>
    <w:rsid w:val="006D7742"/>
    <w:rsid w:val="006E068C"/>
    <w:rsid w:val="006E0909"/>
    <w:rsid w:val="006E3A6F"/>
    <w:rsid w:val="006E4A7C"/>
    <w:rsid w:val="006E5383"/>
    <w:rsid w:val="006E77F6"/>
    <w:rsid w:val="006F0CEF"/>
    <w:rsid w:val="006F368D"/>
    <w:rsid w:val="006F7BAA"/>
    <w:rsid w:val="00703AD9"/>
    <w:rsid w:val="00704238"/>
    <w:rsid w:val="0070610C"/>
    <w:rsid w:val="00706E79"/>
    <w:rsid w:val="00710352"/>
    <w:rsid w:val="00712189"/>
    <w:rsid w:val="00715812"/>
    <w:rsid w:val="00720B46"/>
    <w:rsid w:val="00721478"/>
    <w:rsid w:val="00724A9D"/>
    <w:rsid w:val="00736ADB"/>
    <w:rsid w:val="0074196D"/>
    <w:rsid w:val="00743617"/>
    <w:rsid w:val="007438B1"/>
    <w:rsid w:val="0074526A"/>
    <w:rsid w:val="007460FB"/>
    <w:rsid w:val="007511EA"/>
    <w:rsid w:val="007512B4"/>
    <w:rsid w:val="007518B8"/>
    <w:rsid w:val="00753E91"/>
    <w:rsid w:val="00754A94"/>
    <w:rsid w:val="00760BB0"/>
    <w:rsid w:val="0076157A"/>
    <w:rsid w:val="00761A01"/>
    <w:rsid w:val="00770550"/>
    <w:rsid w:val="007709CA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3C97"/>
    <w:rsid w:val="00794471"/>
    <w:rsid w:val="0079583C"/>
    <w:rsid w:val="007A0AB6"/>
    <w:rsid w:val="007A14A0"/>
    <w:rsid w:val="007B7EBA"/>
    <w:rsid w:val="007C08ED"/>
    <w:rsid w:val="007C0A2D"/>
    <w:rsid w:val="007C24B0"/>
    <w:rsid w:val="007C27B0"/>
    <w:rsid w:val="007C70C4"/>
    <w:rsid w:val="007C7378"/>
    <w:rsid w:val="007D510F"/>
    <w:rsid w:val="007E04EB"/>
    <w:rsid w:val="007E0FFA"/>
    <w:rsid w:val="007E2F79"/>
    <w:rsid w:val="007F0CB6"/>
    <w:rsid w:val="007F1492"/>
    <w:rsid w:val="007F1599"/>
    <w:rsid w:val="007F1C04"/>
    <w:rsid w:val="007F2626"/>
    <w:rsid w:val="007F300B"/>
    <w:rsid w:val="007F4CAF"/>
    <w:rsid w:val="008014C3"/>
    <w:rsid w:val="00803CE9"/>
    <w:rsid w:val="00805713"/>
    <w:rsid w:val="008101F2"/>
    <w:rsid w:val="008116B4"/>
    <w:rsid w:val="008124F4"/>
    <w:rsid w:val="00812739"/>
    <w:rsid w:val="00813FC4"/>
    <w:rsid w:val="00816975"/>
    <w:rsid w:val="008169EE"/>
    <w:rsid w:val="008234B5"/>
    <w:rsid w:val="008252D6"/>
    <w:rsid w:val="00825A13"/>
    <w:rsid w:val="00826971"/>
    <w:rsid w:val="0082712F"/>
    <w:rsid w:val="00827D4F"/>
    <w:rsid w:val="00827E57"/>
    <w:rsid w:val="00831147"/>
    <w:rsid w:val="008320A5"/>
    <w:rsid w:val="00832C87"/>
    <w:rsid w:val="00833D50"/>
    <w:rsid w:val="00834AFC"/>
    <w:rsid w:val="008413BB"/>
    <w:rsid w:val="00841A9D"/>
    <w:rsid w:val="008462F9"/>
    <w:rsid w:val="008501E8"/>
    <w:rsid w:val="00860690"/>
    <w:rsid w:val="00863F8B"/>
    <w:rsid w:val="00870F63"/>
    <w:rsid w:val="008710A5"/>
    <w:rsid w:val="008713F6"/>
    <w:rsid w:val="00872B1E"/>
    <w:rsid w:val="00876B9A"/>
    <w:rsid w:val="00876BA8"/>
    <w:rsid w:val="008810C9"/>
    <w:rsid w:val="0088269D"/>
    <w:rsid w:val="00882A84"/>
    <w:rsid w:val="00882ED0"/>
    <w:rsid w:val="00884AFE"/>
    <w:rsid w:val="00885724"/>
    <w:rsid w:val="00885FEE"/>
    <w:rsid w:val="00886BC8"/>
    <w:rsid w:val="0088749D"/>
    <w:rsid w:val="00890CDA"/>
    <w:rsid w:val="008925D6"/>
    <w:rsid w:val="008935BE"/>
    <w:rsid w:val="008950C0"/>
    <w:rsid w:val="00896EE0"/>
    <w:rsid w:val="00897C04"/>
    <w:rsid w:val="008B0118"/>
    <w:rsid w:val="008B0248"/>
    <w:rsid w:val="008B0407"/>
    <w:rsid w:val="008B4517"/>
    <w:rsid w:val="008B5664"/>
    <w:rsid w:val="008B6569"/>
    <w:rsid w:val="008B6AA8"/>
    <w:rsid w:val="008C0D60"/>
    <w:rsid w:val="008C1C3C"/>
    <w:rsid w:val="008C2C36"/>
    <w:rsid w:val="008C2C4D"/>
    <w:rsid w:val="008C4A05"/>
    <w:rsid w:val="008C681A"/>
    <w:rsid w:val="008D0894"/>
    <w:rsid w:val="008D3FFF"/>
    <w:rsid w:val="008D50E4"/>
    <w:rsid w:val="008D5AEF"/>
    <w:rsid w:val="008D67CE"/>
    <w:rsid w:val="008E0070"/>
    <w:rsid w:val="008E38F4"/>
    <w:rsid w:val="008F564A"/>
    <w:rsid w:val="008F5F33"/>
    <w:rsid w:val="00907B77"/>
    <w:rsid w:val="00907E00"/>
    <w:rsid w:val="0091022D"/>
    <w:rsid w:val="00920042"/>
    <w:rsid w:val="00923791"/>
    <w:rsid w:val="00926ABD"/>
    <w:rsid w:val="00927336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4B5"/>
    <w:rsid w:val="00953BDE"/>
    <w:rsid w:val="00955530"/>
    <w:rsid w:val="00956DD7"/>
    <w:rsid w:val="00957F90"/>
    <w:rsid w:val="00963CB7"/>
    <w:rsid w:val="00966D47"/>
    <w:rsid w:val="009674E0"/>
    <w:rsid w:val="00974903"/>
    <w:rsid w:val="009812DD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29C7"/>
    <w:rsid w:val="009A34D2"/>
    <w:rsid w:val="009A36F9"/>
    <w:rsid w:val="009A4F5F"/>
    <w:rsid w:val="009A629F"/>
    <w:rsid w:val="009A7A00"/>
    <w:rsid w:val="009A7E43"/>
    <w:rsid w:val="009B0CE4"/>
    <w:rsid w:val="009B1158"/>
    <w:rsid w:val="009B2B73"/>
    <w:rsid w:val="009B38EC"/>
    <w:rsid w:val="009B4417"/>
    <w:rsid w:val="009B4951"/>
    <w:rsid w:val="009C0D45"/>
    <w:rsid w:val="009C0DED"/>
    <w:rsid w:val="009C570B"/>
    <w:rsid w:val="009C578D"/>
    <w:rsid w:val="009D18E9"/>
    <w:rsid w:val="009D2212"/>
    <w:rsid w:val="009E1FC3"/>
    <w:rsid w:val="009F06A1"/>
    <w:rsid w:val="009F182F"/>
    <w:rsid w:val="009F1B84"/>
    <w:rsid w:val="009F36E9"/>
    <w:rsid w:val="009F46F1"/>
    <w:rsid w:val="009F5418"/>
    <w:rsid w:val="009F5AB2"/>
    <w:rsid w:val="00A03FA3"/>
    <w:rsid w:val="00A048C0"/>
    <w:rsid w:val="00A06D6D"/>
    <w:rsid w:val="00A10107"/>
    <w:rsid w:val="00A13D1A"/>
    <w:rsid w:val="00A15C7F"/>
    <w:rsid w:val="00A16974"/>
    <w:rsid w:val="00A17039"/>
    <w:rsid w:val="00A1751A"/>
    <w:rsid w:val="00A227AD"/>
    <w:rsid w:val="00A24087"/>
    <w:rsid w:val="00A3073D"/>
    <w:rsid w:val="00A352C0"/>
    <w:rsid w:val="00A37D7F"/>
    <w:rsid w:val="00A4016A"/>
    <w:rsid w:val="00A40E59"/>
    <w:rsid w:val="00A4101C"/>
    <w:rsid w:val="00A41BF9"/>
    <w:rsid w:val="00A445D8"/>
    <w:rsid w:val="00A4680C"/>
    <w:rsid w:val="00A53D12"/>
    <w:rsid w:val="00A55A8A"/>
    <w:rsid w:val="00A728BD"/>
    <w:rsid w:val="00A733C7"/>
    <w:rsid w:val="00A744C5"/>
    <w:rsid w:val="00A74577"/>
    <w:rsid w:val="00A76D73"/>
    <w:rsid w:val="00A807C8"/>
    <w:rsid w:val="00A828C6"/>
    <w:rsid w:val="00A84A94"/>
    <w:rsid w:val="00A86DFB"/>
    <w:rsid w:val="00A86F72"/>
    <w:rsid w:val="00A92B2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DA3"/>
    <w:rsid w:val="00AC2738"/>
    <w:rsid w:val="00AC29C9"/>
    <w:rsid w:val="00AD0849"/>
    <w:rsid w:val="00AD1DAA"/>
    <w:rsid w:val="00AD34D6"/>
    <w:rsid w:val="00AD3B7F"/>
    <w:rsid w:val="00AD690B"/>
    <w:rsid w:val="00AE0908"/>
    <w:rsid w:val="00AE1176"/>
    <w:rsid w:val="00AE1C69"/>
    <w:rsid w:val="00AE2377"/>
    <w:rsid w:val="00AE270C"/>
    <w:rsid w:val="00AE4183"/>
    <w:rsid w:val="00AE4527"/>
    <w:rsid w:val="00AF1E23"/>
    <w:rsid w:val="00B00627"/>
    <w:rsid w:val="00B01AFF"/>
    <w:rsid w:val="00B02246"/>
    <w:rsid w:val="00B02B27"/>
    <w:rsid w:val="00B03A48"/>
    <w:rsid w:val="00B05CC7"/>
    <w:rsid w:val="00B12C12"/>
    <w:rsid w:val="00B13FEB"/>
    <w:rsid w:val="00B16661"/>
    <w:rsid w:val="00B1750D"/>
    <w:rsid w:val="00B203BC"/>
    <w:rsid w:val="00B265C6"/>
    <w:rsid w:val="00B27E39"/>
    <w:rsid w:val="00B34B8E"/>
    <w:rsid w:val="00B350D8"/>
    <w:rsid w:val="00B3513A"/>
    <w:rsid w:val="00B36548"/>
    <w:rsid w:val="00B519A9"/>
    <w:rsid w:val="00B56C1B"/>
    <w:rsid w:val="00B60715"/>
    <w:rsid w:val="00B60C21"/>
    <w:rsid w:val="00B610E5"/>
    <w:rsid w:val="00B62EEB"/>
    <w:rsid w:val="00B630B9"/>
    <w:rsid w:val="00B668E9"/>
    <w:rsid w:val="00B706FD"/>
    <w:rsid w:val="00B72E37"/>
    <w:rsid w:val="00B74E10"/>
    <w:rsid w:val="00B765FB"/>
    <w:rsid w:val="00B879F0"/>
    <w:rsid w:val="00B96540"/>
    <w:rsid w:val="00BA07ED"/>
    <w:rsid w:val="00BA110A"/>
    <w:rsid w:val="00BA14D6"/>
    <w:rsid w:val="00BA1773"/>
    <w:rsid w:val="00BA457C"/>
    <w:rsid w:val="00BA7AAE"/>
    <w:rsid w:val="00BB248B"/>
    <w:rsid w:val="00BB4D3E"/>
    <w:rsid w:val="00BB6AA6"/>
    <w:rsid w:val="00BC1B33"/>
    <w:rsid w:val="00BC35AB"/>
    <w:rsid w:val="00BC6BAA"/>
    <w:rsid w:val="00BC6CEF"/>
    <w:rsid w:val="00BC716D"/>
    <w:rsid w:val="00BD0299"/>
    <w:rsid w:val="00BD3D9C"/>
    <w:rsid w:val="00BD4D7D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C022E3"/>
    <w:rsid w:val="00C105C7"/>
    <w:rsid w:val="00C10A49"/>
    <w:rsid w:val="00C11A33"/>
    <w:rsid w:val="00C11E8F"/>
    <w:rsid w:val="00C17453"/>
    <w:rsid w:val="00C22E35"/>
    <w:rsid w:val="00C24B40"/>
    <w:rsid w:val="00C25F87"/>
    <w:rsid w:val="00C30E80"/>
    <w:rsid w:val="00C31199"/>
    <w:rsid w:val="00C37BB0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7C68"/>
    <w:rsid w:val="00C97D0A"/>
    <w:rsid w:val="00CA0867"/>
    <w:rsid w:val="00CA0B43"/>
    <w:rsid w:val="00CA4233"/>
    <w:rsid w:val="00CA5F9B"/>
    <w:rsid w:val="00CA6B1C"/>
    <w:rsid w:val="00CA7D62"/>
    <w:rsid w:val="00CB07A8"/>
    <w:rsid w:val="00CB31E8"/>
    <w:rsid w:val="00CB6275"/>
    <w:rsid w:val="00CB74D2"/>
    <w:rsid w:val="00CC6070"/>
    <w:rsid w:val="00CC67D7"/>
    <w:rsid w:val="00CC7065"/>
    <w:rsid w:val="00CD5261"/>
    <w:rsid w:val="00CD535F"/>
    <w:rsid w:val="00CD559B"/>
    <w:rsid w:val="00CD612F"/>
    <w:rsid w:val="00CD73EA"/>
    <w:rsid w:val="00CE16F6"/>
    <w:rsid w:val="00CE3984"/>
    <w:rsid w:val="00CE7B59"/>
    <w:rsid w:val="00CF073B"/>
    <w:rsid w:val="00CF08B9"/>
    <w:rsid w:val="00CF126D"/>
    <w:rsid w:val="00CF1BE3"/>
    <w:rsid w:val="00CF1D86"/>
    <w:rsid w:val="00CF7D52"/>
    <w:rsid w:val="00D024A6"/>
    <w:rsid w:val="00D052C6"/>
    <w:rsid w:val="00D10070"/>
    <w:rsid w:val="00D167CE"/>
    <w:rsid w:val="00D25753"/>
    <w:rsid w:val="00D31DC8"/>
    <w:rsid w:val="00D41606"/>
    <w:rsid w:val="00D437FF"/>
    <w:rsid w:val="00D448E8"/>
    <w:rsid w:val="00D450C9"/>
    <w:rsid w:val="00D464A0"/>
    <w:rsid w:val="00D47739"/>
    <w:rsid w:val="00D5130C"/>
    <w:rsid w:val="00D53DEC"/>
    <w:rsid w:val="00D5456C"/>
    <w:rsid w:val="00D57284"/>
    <w:rsid w:val="00D60944"/>
    <w:rsid w:val="00D62042"/>
    <w:rsid w:val="00D62265"/>
    <w:rsid w:val="00D73AC8"/>
    <w:rsid w:val="00D7779E"/>
    <w:rsid w:val="00D8158A"/>
    <w:rsid w:val="00D81FFB"/>
    <w:rsid w:val="00D84C1D"/>
    <w:rsid w:val="00D8512E"/>
    <w:rsid w:val="00D862DE"/>
    <w:rsid w:val="00D90F85"/>
    <w:rsid w:val="00D92361"/>
    <w:rsid w:val="00D948BA"/>
    <w:rsid w:val="00D95223"/>
    <w:rsid w:val="00D95601"/>
    <w:rsid w:val="00DA1850"/>
    <w:rsid w:val="00DA1E58"/>
    <w:rsid w:val="00DA27CA"/>
    <w:rsid w:val="00DA654A"/>
    <w:rsid w:val="00DB035D"/>
    <w:rsid w:val="00DB0988"/>
    <w:rsid w:val="00DB4C94"/>
    <w:rsid w:val="00DB5B05"/>
    <w:rsid w:val="00DB5B50"/>
    <w:rsid w:val="00DB5B6B"/>
    <w:rsid w:val="00DB6F19"/>
    <w:rsid w:val="00DB7D8B"/>
    <w:rsid w:val="00DC33B0"/>
    <w:rsid w:val="00DD39B2"/>
    <w:rsid w:val="00DD4607"/>
    <w:rsid w:val="00DD6355"/>
    <w:rsid w:val="00DE4EF2"/>
    <w:rsid w:val="00DE654E"/>
    <w:rsid w:val="00DE6989"/>
    <w:rsid w:val="00DF1F44"/>
    <w:rsid w:val="00DF2C0E"/>
    <w:rsid w:val="00DF4E52"/>
    <w:rsid w:val="00DF6747"/>
    <w:rsid w:val="00DF68E5"/>
    <w:rsid w:val="00E06FFB"/>
    <w:rsid w:val="00E11044"/>
    <w:rsid w:val="00E13B82"/>
    <w:rsid w:val="00E21E24"/>
    <w:rsid w:val="00E259E4"/>
    <w:rsid w:val="00E30155"/>
    <w:rsid w:val="00E30587"/>
    <w:rsid w:val="00E31ED9"/>
    <w:rsid w:val="00E356CC"/>
    <w:rsid w:val="00E35930"/>
    <w:rsid w:val="00E409C7"/>
    <w:rsid w:val="00E43AAE"/>
    <w:rsid w:val="00E44225"/>
    <w:rsid w:val="00E44BA1"/>
    <w:rsid w:val="00E4750C"/>
    <w:rsid w:val="00E50FFA"/>
    <w:rsid w:val="00E5193A"/>
    <w:rsid w:val="00E5548F"/>
    <w:rsid w:val="00E619D6"/>
    <w:rsid w:val="00E62FDD"/>
    <w:rsid w:val="00E6319A"/>
    <w:rsid w:val="00E65F07"/>
    <w:rsid w:val="00E66EB9"/>
    <w:rsid w:val="00E75136"/>
    <w:rsid w:val="00E75EE0"/>
    <w:rsid w:val="00E80C5B"/>
    <w:rsid w:val="00E8156C"/>
    <w:rsid w:val="00E81A59"/>
    <w:rsid w:val="00E855DD"/>
    <w:rsid w:val="00E857CE"/>
    <w:rsid w:val="00E906DD"/>
    <w:rsid w:val="00E906E6"/>
    <w:rsid w:val="00E91EE7"/>
    <w:rsid w:val="00E91FE1"/>
    <w:rsid w:val="00E96164"/>
    <w:rsid w:val="00EA03E4"/>
    <w:rsid w:val="00EA4646"/>
    <w:rsid w:val="00EB23E5"/>
    <w:rsid w:val="00EC2918"/>
    <w:rsid w:val="00ED019A"/>
    <w:rsid w:val="00ED0E44"/>
    <w:rsid w:val="00ED1A2C"/>
    <w:rsid w:val="00ED3B03"/>
    <w:rsid w:val="00ED4954"/>
    <w:rsid w:val="00ED7995"/>
    <w:rsid w:val="00EE0943"/>
    <w:rsid w:val="00EE1D3A"/>
    <w:rsid w:val="00EE2361"/>
    <w:rsid w:val="00EE33A2"/>
    <w:rsid w:val="00EE370B"/>
    <w:rsid w:val="00EE3D27"/>
    <w:rsid w:val="00EE40BF"/>
    <w:rsid w:val="00EE48F7"/>
    <w:rsid w:val="00EF2B3D"/>
    <w:rsid w:val="00EF4500"/>
    <w:rsid w:val="00EF6A75"/>
    <w:rsid w:val="00EF70EA"/>
    <w:rsid w:val="00F055B6"/>
    <w:rsid w:val="00F0624F"/>
    <w:rsid w:val="00F064E2"/>
    <w:rsid w:val="00F125E1"/>
    <w:rsid w:val="00F12BA0"/>
    <w:rsid w:val="00F13CF6"/>
    <w:rsid w:val="00F13EDF"/>
    <w:rsid w:val="00F17B66"/>
    <w:rsid w:val="00F204EE"/>
    <w:rsid w:val="00F21A28"/>
    <w:rsid w:val="00F21CBD"/>
    <w:rsid w:val="00F21DC2"/>
    <w:rsid w:val="00F21EAD"/>
    <w:rsid w:val="00F22F0B"/>
    <w:rsid w:val="00F24DE9"/>
    <w:rsid w:val="00F25535"/>
    <w:rsid w:val="00F25BB3"/>
    <w:rsid w:val="00F26EE0"/>
    <w:rsid w:val="00F2728D"/>
    <w:rsid w:val="00F31A6C"/>
    <w:rsid w:val="00F3204B"/>
    <w:rsid w:val="00F32800"/>
    <w:rsid w:val="00F32809"/>
    <w:rsid w:val="00F344C3"/>
    <w:rsid w:val="00F37204"/>
    <w:rsid w:val="00F3791E"/>
    <w:rsid w:val="00F47282"/>
    <w:rsid w:val="00F5045C"/>
    <w:rsid w:val="00F50574"/>
    <w:rsid w:val="00F50BFB"/>
    <w:rsid w:val="00F510FE"/>
    <w:rsid w:val="00F538B7"/>
    <w:rsid w:val="00F613F5"/>
    <w:rsid w:val="00F64691"/>
    <w:rsid w:val="00F65E83"/>
    <w:rsid w:val="00F66E3D"/>
    <w:rsid w:val="00F67A1C"/>
    <w:rsid w:val="00F723B4"/>
    <w:rsid w:val="00F73128"/>
    <w:rsid w:val="00F74112"/>
    <w:rsid w:val="00F74E07"/>
    <w:rsid w:val="00F81BC3"/>
    <w:rsid w:val="00F829B2"/>
    <w:rsid w:val="00F82C5B"/>
    <w:rsid w:val="00F84A10"/>
    <w:rsid w:val="00F8703D"/>
    <w:rsid w:val="00F8763E"/>
    <w:rsid w:val="00F91E09"/>
    <w:rsid w:val="00F940C9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684"/>
    <w:rsid w:val="00FB1A7A"/>
    <w:rsid w:val="00FB2C3D"/>
    <w:rsid w:val="00FB32B7"/>
    <w:rsid w:val="00FC0736"/>
    <w:rsid w:val="00FC3E03"/>
    <w:rsid w:val="00FC430C"/>
    <w:rsid w:val="00FD1638"/>
    <w:rsid w:val="00FD276A"/>
    <w:rsid w:val="00FD3AEA"/>
    <w:rsid w:val="00FD5180"/>
    <w:rsid w:val="00FD6D63"/>
    <w:rsid w:val="00FE25DC"/>
    <w:rsid w:val="00FE26C7"/>
    <w:rsid w:val="00FE5465"/>
    <w:rsid w:val="00FE5E28"/>
    <w:rsid w:val="00FF03A6"/>
    <w:rsid w:val="00FF4906"/>
    <w:rsid w:val="00FF5C35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9168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689</cp:revision>
  <cp:lastPrinted>1899-12-31T23:00:00Z</cp:lastPrinted>
  <dcterms:created xsi:type="dcterms:W3CDTF">2022-04-21T07:28:00Z</dcterms:created>
  <dcterms:modified xsi:type="dcterms:W3CDTF">2023-08-11T17:52:00Z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